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C0" w:rsidRPr="00E66735" w:rsidRDefault="008702C0" w:rsidP="008702C0">
      <w:pPr>
        <w:wordWrap w:val="0"/>
        <w:jc w:val="right"/>
      </w:pPr>
      <w:r w:rsidRPr="00E66735">
        <w:rPr>
          <w:rFonts w:hint="eastAsia"/>
        </w:rPr>
        <w:t>公立八鹿病院　薬剤部　調剤室</w:t>
      </w:r>
    </w:p>
    <w:p w:rsidR="008702C0" w:rsidRPr="00277E5C" w:rsidRDefault="008702C0" w:rsidP="008702C0">
      <w:pPr>
        <w:jc w:val="right"/>
        <w:rPr>
          <w:sz w:val="24"/>
        </w:rPr>
      </w:pPr>
      <w:r w:rsidRPr="00277E5C">
        <w:rPr>
          <w:rFonts w:hint="eastAsia"/>
          <w:sz w:val="24"/>
        </w:rPr>
        <w:t xml:space="preserve">ＦＡＸ　</w:t>
      </w:r>
      <w:r w:rsidRPr="00277E5C">
        <w:rPr>
          <w:rFonts w:hint="eastAsia"/>
          <w:sz w:val="24"/>
        </w:rPr>
        <w:t>079-662-3904</w:t>
      </w:r>
    </w:p>
    <w:p w:rsidR="008702C0" w:rsidRPr="00023E66" w:rsidRDefault="008702C0" w:rsidP="008702C0">
      <w:pPr>
        <w:jc w:val="center"/>
        <w:rPr>
          <w:b/>
          <w:sz w:val="32"/>
        </w:rPr>
      </w:pPr>
      <w:r w:rsidRPr="00023E66">
        <w:rPr>
          <w:rFonts w:hint="eastAsia"/>
          <w:b/>
          <w:sz w:val="32"/>
        </w:rPr>
        <w:t>【疑義照会簡素化プロトコル　トレーシングレポート】</w:t>
      </w:r>
    </w:p>
    <w:p w:rsidR="008702C0" w:rsidRDefault="008702C0" w:rsidP="008702C0">
      <w:pPr>
        <w:jc w:val="left"/>
      </w:pPr>
    </w:p>
    <w:tbl>
      <w:tblPr>
        <w:tblStyle w:val="a6"/>
        <w:tblW w:w="0" w:type="auto"/>
        <w:tblLook w:val="04A0" w:firstRow="1" w:lastRow="0" w:firstColumn="1" w:lastColumn="0" w:noHBand="0" w:noVBand="1"/>
      </w:tblPr>
      <w:tblGrid>
        <w:gridCol w:w="1555"/>
        <w:gridCol w:w="2976"/>
        <w:gridCol w:w="1701"/>
        <w:gridCol w:w="3402"/>
      </w:tblGrid>
      <w:tr w:rsidR="008702C0" w:rsidTr="0069742D">
        <w:tc>
          <w:tcPr>
            <w:tcW w:w="1555" w:type="dxa"/>
          </w:tcPr>
          <w:p w:rsidR="008702C0" w:rsidRDefault="008702C0" w:rsidP="0069742D">
            <w:pPr>
              <w:spacing w:line="276" w:lineRule="auto"/>
            </w:pPr>
            <w:r w:rsidRPr="008702C0">
              <w:rPr>
                <w:rFonts w:hint="eastAsia"/>
                <w:spacing w:val="60"/>
                <w:kern w:val="0"/>
                <w:fitText w:val="1260" w:id="-1019607807"/>
              </w:rPr>
              <w:t>患者Ｉ</w:t>
            </w:r>
            <w:r w:rsidRPr="008702C0">
              <w:rPr>
                <w:rFonts w:hint="eastAsia"/>
                <w:spacing w:val="30"/>
                <w:kern w:val="0"/>
                <w:fitText w:val="1260" w:id="-1019607807"/>
              </w:rPr>
              <w:t>Ｄ</w:t>
            </w:r>
          </w:p>
        </w:tc>
        <w:tc>
          <w:tcPr>
            <w:tcW w:w="2976" w:type="dxa"/>
          </w:tcPr>
          <w:p w:rsidR="008702C0" w:rsidRDefault="008702C0" w:rsidP="0069742D">
            <w:pPr>
              <w:spacing w:line="276" w:lineRule="auto"/>
            </w:pPr>
          </w:p>
        </w:tc>
        <w:tc>
          <w:tcPr>
            <w:tcW w:w="1701" w:type="dxa"/>
          </w:tcPr>
          <w:p w:rsidR="008702C0" w:rsidRDefault="008702C0" w:rsidP="0069742D">
            <w:pPr>
              <w:spacing w:line="276" w:lineRule="auto"/>
              <w:jc w:val="distribute"/>
            </w:pPr>
            <w:r>
              <w:rPr>
                <w:rFonts w:hint="eastAsia"/>
              </w:rPr>
              <w:t>処方箋発効日</w:t>
            </w:r>
          </w:p>
        </w:tc>
        <w:tc>
          <w:tcPr>
            <w:tcW w:w="3402" w:type="dxa"/>
          </w:tcPr>
          <w:p w:rsidR="008702C0" w:rsidRDefault="008702C0" w:rsidP="0069742D">
            <w:pPr>
              <w:spacing w:line="276" w:lineRule="auto"/>
              <w:jc w:val="distribute"/>
            </w:pPr>
          </w:p>
        </w:tc>
      </w:tr>
      <w:tr w:rsidR="008702C0" w:rsidTr="0069742D">
        <w:tc>
          <w:tcPr>
            <w:tcW w:w="1555" w:type="dxa"/>
          </w:tcPr>
          <w:p w:rsidR="008702C0" w:rsidRDefault="008702C0" w:rsidP="0069742D">
            <w:pPr>
              <w:spacing w:line="276" w:lineRule="auto"/>
              <w:jc w:val="distribute"/>
            </w:pPr>
            <w:r>
              <w:rPr>
                <w:rFonts w:hint="eastAsia"/>
              </w:rPr>
              <w:t>患者氏名</w:t>
            </w:r>
          </w:p>
        </w:tc>
        <w:tc>
          <w:tcPr>
            <w:tcW w:w="2976" w:type="dxa"/>
          </w:tcPr>
          <w:p w:rsidR="008702C0" w:rsidRDefault="008702C0" w:rsidP="0069742D">
            <w:pPr>
              <w:spacing w:line="276" w:lineRule="auto"/>
              <w:jc w:val="distribute"/>
            </w:pPr>
          </w:p>
        </w:tc>
        <w:tc>
          <w:tcPr>
            <w:tcW w:w="1701" w:type="dxa"/>
          </w:tcPr>
          <w:p w:rsidR="008702C0" w:rsidRDefault="008702C0" w:rsidP="0069742D">
            <w:pPr>
              <w:spacing w:line="276" w:lineRule="auto"/>
              <w:jc w:val="distribute"/>
            </w:pPr>
            <w:r>
              <w:rPr>
                <w:rFonts w:hint="eastAsia"/>
              </w:rPr>
              <w:t>照会月日</w:t>
            </w:r>
          </w:p>
        </w:tc>
        <w:tc>
          <w:tcPr>
            <w:tcW w:w="3402" w:type="dxa"/>
          </w:tcPr>
          <w:p w:rsidR="008702C0" w:rsidRDefault="008702C0" w:rsidP="0069742D">
            <w:pPr>
              <w:spacing w:line="276" w:lineRule="auto"/>
              <w:jc w:val="distribute"/>
            </w:pPr>
          </w:p>
        </w:tc>
      </w:tr>
      <w:tr w:rsidR="008702C0" w:rsidTr="0069742D">
        <w:tc>
          <w:tcPr>
            <w:tcW w:w="1555" w:type="dxa"/>
          </w:tcPr>
          <w:p w:rsidR="008702C0" w:rsidRDefault="008702C0" w:rsidP="0069742D">
            <w:pPr>
              <w:spacing w:line="276" w:lineRule="auto"/>
              <w:jc w:val="distribute"/>
            </w:pPr>
            <w:r>
              <w:rPr>
                <w:rFonts w:hint="eastAsia"/>
              </w:rPr>
              <w:t>診療科</w:t>
            </w:r>
          </w:p>
        </w:tc>
        <w:tc>
          <w:tcPr>
            <w:tcW w:w="2976" w:type="dxa"/>
          </w:tcPr>
          <w:p w:rsidR="008702C0" w:rsidRDefault="008702C0" w:rsidP="0069742D">
            <w:pPr>
              <w:spacing w:line="276" w:lineRule="auto"/>
              <w:jc w:val="distribute"/>
            </w:pPr>
          </w:p>
        </w:tc>
        <w:tc>
          <w:tcPr>
            <w:tcW w:w="1701" w:type="dxa"/>
          </w:tcPr>
          <w:p w:rsidR="008702C0" w:rsidRDefault="008702C0" w:rsidP="0069742D">
            <w:pPr>
              <w:spacing w:line="276" w:lineRule="auto"/>
              <w:jc w:val="distribute"/>
            </w:pPr>
            <w:r>
              <w:rPr>
                <w:rFonts w:hint="eastAsia"/>
              </w:rPr>
              <w:t>処方医師</w:t>
            </w:r>
          </w:p>
        </w:tc>
        <w:tc>
          <w:tcPr>
            <w:tcW w:w="3402" w:type="dxa"/>
          </w:tcPr>
          <w:p w:rsidR="008702C0" w:rsidRDefault="008702C0" w:rsidP="0069742D">
            <w:pPr>
              <w:spacing w:line="276" w:lineRule="auto"/>
              <w:jc w:val="distribute"/>
            </w:pPr>
          </w:p>
        </w:tc>
      </w:tr>
      <w:tr w:rsidR="008702C0" w:rsidTr="0069742D">
        <w:tc>
          <w:tcPr>
            <w:tcW w:w="1555" w:type="dxa"/>
          </w:tcPr>
          <w:p w:rsidR="008702C0" w:rsidRDefault="008702C0" w:rsidP="0069742D">
            <w:pPr>
              <w:spacing w:line="276" w:lineRule="auto"/>
              <w:jc w:val="distribute"/>
            </w:pPr>
            <w:r>
              <w:rPr>
                <w:rFonts w:hint="eastAsia"/>
              </w:rPr>
              <w:t>保険薬局名</w:t>
            </w:r>
          </w:p>
        </w:tc>
        <w:tc>
          <w:tcPr>
            <w:tcW w:w="2976" w:type="dxa"/>
          </w:tcPr>
          <w:p w:rsidR="008702C0" w:rsidRDefault="008702C0" w:rsidP="0069742D">
            <w:pPr>
              <w:spacing w:line="276" w:lineRule="auto"/>
              <w:jc w:val="distribute"/>
            </w:pPr>
          </w:p>
        </w:tc>
        <w:tc>
          <w:tcPr>
            <w:tcW w:w="1701" w:type="dxa"/>
          </w:tcPr>
          <w:p w:rsidR="008702C0" w:rsidRDefault="008702C0" w:rsidP="0069742D">
            <w:pPr>
              <w:spacing w:line="276" w:lineRule="auto"/>
              <w:jc w:val="distribute"/>
            </w:pPr>
            <w:r w:rsidRPr="004F163F">
              <w:rPr>
                <w:rFonts w:hint="eastAsia"/>
                <w:sz w:val="18"/>
              </w:rPr>
              <w:t>保険薬局電話番号</w:t>
            </w:r>
          </w:p>
        </w:tc>
        <w:tc>
          <w:tcPr>
            <w:tcW w:w="3402" w:type="dxa"/>
          </w:tcPr>
          <w:p w:rsidR="008702C0" w:rsidRDefault="008702C0" w:rsidP="0069742D">
            <w:pPr>
              <w:spacing w:line="276" w:lineRule="auto"/>
              <w:jc w:val="distribute"/>
            </w:pPr>
          </w:p>
        </w:tc>
      </w:tr>
      <w:tr w:rsidR="008702C0" w:rsidTr="0069742D">
        <w:tc>
          <w:tcPr>
            <w:tcW w:w="1555" w:type="dxa"/>
          </w:tcPr>
          <w:p w:rsidR="008702C0" w:rsidRDefault="008702C0" w:rsidP="0069742D">
            <w:pPr>
              <w:spacing w:line="276" w:lineRule="auto"/>
              <w:jc w:val="distribute"/>
            </w:pPr>
            <w:r w:rsidRPr="004F163F">
              <w:rPr>
                <w:rFonts w:hint="eastAsia"/>
                <w:sz w:val="18"/>
              </w:rPr>
              <w:t>保険薬局所在地</w:t>
            </w:r>
          </w:p>
        </w:tc>
        <w:tc>
          <w:tcPr>
            <w:tcW w:w="2976" w:type="dxa"/>
          </w:tcPr>
          <w:p w:rsidR="008702C0" w:rsidRDefault="008702C0" w:rsidP="0069742D">
            <w:pPr>
              <w:spacing w:line="276" w:lineRule="auto"/>
              <w:jc w:val="distribute"/>
            </w:pPr>
          </w:p>
        </w:tc>
        <w:tc>
          <w:tcPr>
            <w:tcW w:w="1701" w:type="dxa"/>
          </w:tcPr>
          <w:p w:rsidR="008702C0" w:rsidRPr="00E81EE6" w:rsidRDefault="008702C0" w:rsidP="0069742D">
            <w:pPr>
              <w:spacing w:line="276" w:lineRule="auto"/>
              <w:jc w:val="distribute"/>
              <w:rPr>
                <w:sz w:val="16"/>
              </w:rPr>
            </w:pPr>
            <w:r w:rsidRPr="00E81EE6">
              <w:rPr>
                <w:rFonts w:hint="eastAsia"/>
              </w:rPr>
              <w:t>担当薬剤師名</w:t>
            </w:r>
          </w:p>
        </w:tc>
        <w:tc>
          <w:tcPr>
            <w:tcW w:w="3402" w:type="dxa"/>
          </w:tcPr>
          <w:p w:rsidR="008702C0" w:rsidRDefault="008702C0" w:rsidP="0069742D">
            <w:pPr>
              <w:spacing w:line="276" w:lineRule="auto"/>
              <w:jc w:val="distribute"/>
            </w:pPr>
          </w:p>
        </w:tc>
      </w:tr>
    </w:tbl>
    <w:p w:rsidR="008702C0" w:rsidRDefault="008702C0" w:rsidP="008702C0">
      <w:pPr>
        <w:jc w:val="left"/>
      </w:pPr>
    </w:p>
    <w:p w:rsidR="00130A97" w:rsidRDefault="008702C0" w:rsidP="008702C0">
      <w:pPr>
        <w:ind w:firstLineChars="100" w:firstLine="210"/>
        <w:jc w:val="left"/>
      </w:pPr>
      <w:r>
        <w:rPr>
          <w:rFonts w:hint="eastAsia"/>
        </w:rPr>
        <w:t>この様式は、疑義照会用紙ではありません。</w:t>
      </w:r>
    </w:p>
    <w:p w:rsidR="008702C0" w:rsidRDefault="008702C0" w:rsidP="008702C0">
      <w:pPr>
        <w:ind w:firstLineChars="100" w:firstLine="210"/>
        <w:jc w:val="left"/>
      </w:pPr>
      <w:r>
        <w:rPr>
          <w:rFonts w:hint="eastAsia"/>
        </w:rPr>
        <w:t>医療機関と保険薬局間で取り決められた疑義照会簡素化プロトコルに基づく報告様式です。</w:t>
      </w:r>
    </w:p>
    <w:tbl>
      <w:tblPr>
        <w:tblStyle w:val="a6"/>
        <w:tblW w:w="0" w:type="auto"/>
        <w:tblLook w:val="04A0" w:firstRow="1" w:lastRow="0" w:firstColumn="1" w:lastColumn="0" w:noHBand="0" w:noVBand="1"/>
      </w:tblPr>
      <w:tblGrid>
        <w:gridCol w:w="9736"/>
      </w:tblGrid>
      <w:tr w:rsidR="008702C0" w:rsidTr="0069742D">
        <w:tc>
          <w:tcPr>
            <w:tcW w:w="9736" w:type="dxa"/>
          </w:tcPr>
          <w:p w:rsidR="008702C0" w:rsidRDefault="008702C0" w:rsidP="0069742D">
            <w:pPr>
              <w:jc w:val="left"/>
            </w:pPr>
            <w:r>
              <w:rPr>
                <w:rFonts w:hint="eastAsia"/>
              </w:rPr>
              <w:t>下記の確認事項にチェックを行い、疑義を簡素化した内容をご報告ください。</w:t>
            </w:r>
          </w:p>
        </w:tc>
      </w:tr>
      <w:tr w:rsidR="008702C0" w:rsidTr="0069742D">
        <w:trPr>
          <w:trHeight w:val="784"/>
        </w:trPr>
        <w:tc>
          <w:tcPr>
            <w:tcW w:w="9736" w:type="dxa"/>
          </w:tcPr>
          <w:p w:rsidR="008702C0" w:rsidRPr="00A05BAF" w:rsidRDefault="008702C0" w:rsidP="008702C0">
            <w:pPr>
              <w:pStyle w:val="a3"/>
              <w:numPr>
                <w:ilvl w:val="0"/>
                <w:numId w:val="1"/>
              </w:numPr>
              <w:ind w:leftChars="0" w:hanging="47"/>
              <w:jc w:val="left"/>
              <w:rPr>
                <w:szCs w:val="21"/>
              </w:rPr>
            </w:pPr>
            <w:r w:rsidRPr="00A05BAF">
              <w:rPr>
                <w:rFonts w:hint="eastAsia"/>
                <w:szCs w:val="21"/>
              </w:rPr>
              <w:t>当薬局は公立八鹿病院との間で、疑義照会簡素化の合意を得ています。</w:t>
            </w:r>
          </w:p>
          <w:p w:rsidR="008702C0" w:rsidRPr="00A05BAF" w:rsidRDefault="008702C0" w:rsidP="008702C0">
            <w:pPr>
              <w:pStyle w:val="a3"/>
              <w:numPr>
                <w:ilvl w:val="0"/>
                <w:numId w:val="1"/>
              </w:numPr>
              <w:ind w:leftChars="0" w:hanging="47"/>
              <w:jc w:val="left"/>
              <w:rPr>
                <w:szCs w:val="21"/>
              </w:rPr>
            </w:pPr>
            <w:r w:rsidRPr="00A05BAF">
              <w:rPr>
                <w:rFonts w:hint="eastAsia"/>
                <w:szCs w:val="21"/>
              </w:rPr>
              <w:t>患者への説明と同意を行い</w:t>
            </w:r>
            <w:r>
              <w:rPr>
                <w:rFonts w:hint="eastAsia"/>
                <w:szCs w:val="21"/>
              </w:rPr>
              <w:t>記載事項の変更を</w:t>
            </w:r>
            <w:r w:rsidRPr="00A05BAF">
              <w:rPr>
                <w:rFonts w:hint="eastAsia"/>
                <w:szCs w:val="21"/>
              </w:rPr>
              <w:t>実施しました。</w:t>
            </w:r>
          </w:p>
        </w:tc>
      </w:tr>
      <w:tr w:rsidR="008702C0" w:rsidTr="0069742D">
        <w:trPr>
          <w:trHeight w:val="784"/>
        </w:trPr>
        <w:tc>
          <w:tcPr>
            <w:tcW w:w="9736" w:type="dxa"/>
          </w:tcPr>
          <w:p w:rsidR="008702C0" w:rsidRPr="00A05BAF" w:rsidRDefault="008702C0" w:rsidP="008702C0">
            <w:pPr>
              <w:pStyle w:val="a3"/>
              <w:numPr>
                <w:ilvl w:val="0"/>
                <w:numId w:val="1"/>
              </w:numPr>
              <w:ind w:leftChars="0" w:hanging="47"/>
              <w:jc w:val="left"/>
              <w:rPr>
                <w:szCs w:val="21"/>
              </w:rPr>
            </w:pPr>
            <w:r w:rsidRPr="00A05BAF">
              <w:rPr>
                <w:rFonts w:hint="eastAsia"/>
                <w:szCs w:val="21"/>
              </w:rPr>
              <w:t>患者からの同意を得て、医療機関へ</w:t>
            </w:r>
            <w:r>
              <w:rPr>
                <w:rFonts w:hint="eastAsia"/>
                <w:szCs w:val="21"/>
              </w:rPr>
              <w:t>報告</w:t>
            </w:r>
            <w:r w:rsidRPr="00A05BAF">
              <w:rPr>
                <w:rFonts w:hint="eastAsia"/>
                <w:szCs w:val="21"/>
              </w:rPr>
              <w:t>を行います。</w:t>
            </w:r>
          </w:p>
          <w:p w:rsidR="008702C0" w:rsidRPr="00A05BAF" w:rsidRDefault="008702C0" w:rsidP="008702C0">
            <w:pPr>
              <w:pStyle w:val="a3"/>
              <w:numPr>
                <w:ilvl w:val="0"/>
                <w:numId w:val="1"/>
              </w:numPr>
              <w:ind w:leftChars="0" w:hanging="47"/>
              <w:jc w:val="left"/>
            </w:pPr>
            <w:r>
              <w:rPr>
                <w:rFonts w:hint="eastAsia"/>
                <w:szCs w:val="21"/>
              </w:rPr>
              <w:t>患者から</w:t>
            </w:r>
            <w:r w:rsidRPr="00A05BAF">
              <w:rPr>
                <w:rFonts w:hint="eastAsia"/>
                <w:szCs w:val="21"/>
              </w:rPr>
              <w:t>医療機関へ情報提供を行うことの同意は得られなかったが</w:t>
            </w:r>
            <w:r>
              <w:rPr>
                <w:rFonts w:hint="eastAsia"/>
                <w:szCs w:val="21"/>
              </w:rPr>
              <w:t>必要と判断したため</w:t>
            </w:r>
          </w:p>
          <w:p w:rsidR="008702C0" w:rsidRPr="00277E5C" w:rsidRDefault="008702C0" w:rsidP="00277E5C">
            <w:pPr>
              <w:ind w:firstLineChars="400" w:firstLine="840"/>
              <w:jc w:val="left"/>
              <w:rPr>
                <w:szCs w:val="21"/>
              </w:rPr>
            </w:pPr>
            <w:r w:rsidRPr="00277E5C">
              <w:rPr>
                <w:rFonts w:hint="eastAsia"/>
                <w:szCs w:val="21"/>
              </w:rPr>
              <w:t>報告を行います。</w:t>
            </w:r>
          </w:p>
        </w:tc>
      </w:tr>
    </w:tbl>
    <w:p w:rsidR="008702C0" w:rsidRDefault="008702C0" w:rsidP="008702C0">
      <w:pPr>
        <w:jc w:val="left"/>
      </w:pPr>
    </w:p>
    <w:p w:rsidR="008702C0" w:rsidRDefault="008702C0" w:rsidP="008702C0">
      <w:pPr>
        <w:jc w:val="left"/>
      </w:pPr>
      <w:r>
        <w:rPr>
          <w:rFonts w:hint="eastAsia"/>
        </w:rPr>
        <w:t>下記の通り報告いたします。</w:t>
      </w:r>
    </w:p>
    <w:tbl>
      <w:tblPr>
        <w:tblStyle w:val="a6"/>
        <w:tblW w:w="0" w:type="auto"/>
        <w:tblLook w:val="04A0" w:firstRow="1" w:lastRow="0" w:firstColumn="1" w:lastColumn="0" w:noHBand="0" w:noVBand="1"/>
      </w:tblPr>
      <w:tblGrid>
        <w:gridCol w:w="9736"/>
      </w:tblGrid>
      <w:tr w:rsidR="008702C0" w:rsidTr="0069742D">
        <w:tc>
          <w:tcPr>
            <w:tcW w:w="9736" w:type="dxa"/>
          </w:tcPr>
          <w:p w:rsidR="008702C0" w:rsidRDefault="008702C0" w:rsidP="0069742D">
            <w:pPr>
              <w:jc w:val="left"/>
            </w:pPr>
            <w:r>
              <w:rPr>
                <w:rFonts w:hint="eastAsia"/>
              </w:rPr>
              <w:t>報告内容</w:t>
            </w:r>
          </w:p>
        </w:tc>
      </w:tr>
      <w:tr w:rsidR="008702C0" w:rsidTr="0069742D">
        <w:tc>
          <w:tcPr>
            <w:tcW w:w="9736" w:type="dxa"/>
          </w:tcPr>
          <w:p w:rsidR="008702C0" w:rsidRDefault="008702C0" w:rsidP="0069742D">
            <w:pPr>
              <w:jc w:val="left"/>
            </w:pPr>
            <w:r>
              <w:rPr>
                <w:rFonts w:hint="eastAsia"/>
              </w:rPr>
              <w:t>分類　□類似する別剤形への変更　□含量規格変更　□一包化、粉砕調剤　□残薬調整</w:t>
            </w:r>
          </w:p>
          <w:p w:rsidR="008702C0" w:rsidRDefault="008702C0" w:rsidP="0069742D">
            <w:pPr>
              <w:jc w:val="left"/>
            </w:pPr>
            <w:r>
              <w:rPr>
                <w:rFonts w:hint="eastAsia"/>
              </w:rPr>
              <w:t xml:space="preserve">　　　□処方日数変更　□用法変更　□外用薬用法追記　□その他（　　　　　　　　　　　　　）</w:t>
            </w:r>
          </w:p>
          <w:p w:rsidR="008702C0" w:rsidRDefault="008702C0" w:rsidP="0069742D">
            <w:pPr>
              <w:jc w:val="left"/>
            </w:pPr>
          </w:p>
          <w:p w:rsidR="008702C0" w:rsidRDefault="008702C0" w:rsidP="0069742D">
            <w:pPr>
              <w:jc w:val="left"/>
            </w:pPr>
          </w:p>
          <w:p w:rsidR="008702C0" w:rsidRDefault="008702C0" w:rsidP="0069742D">
            <w:pPr>
              <w:jc w:val="left"/>
            </w:pPr>
          </w:p>
          <w:p w:rsidR="008702C0" w:rsidRDefault="008702C0" w:rsidP="0069742D">
            <w:pPr>
              <w:jc w:val="left"/>
            </w:pPr>
          </w:p>
          <w:p w:rsidR="008702C0" w:rsidRDefault="008702C0" w:rsidP="0069742D">
            <w:pPr>
              <w:jc w:val="left"/>
            </w:pPr>
          </w:p>
          <w:p w:rsidR="008702C0" w:rsidRDefault="008702C0" w:rsidP="0069742D">
            <w:pPr>
              <w:jc w:val="left"/>
            </w:pPr>
          </w:p>
          <w:p w:rsidR="008702C0" w:rsidRDefault="008702C0" w:rsidP="0069742D">
            <w:pPr>
              <w:jc w:val="left"/>
            </w:pPr>
          </w:p>
        </w:tc>
        <w:bookmarkStart w:id="0" w:name="_GoBack"/>
        <w:bookmarkEnd w:id="0"/>
      </w:tr>
      <w:tr w:rsidR="008702C0" w:rsidTr="0069742D">
        <w:tc>
          <w:tcPr>
            <w:tcW w:w="9736" w:type="dxa"/>
          </w:tcPr>
          <w:p w:rsidR="008702C0" w:rsidRDefault="008702C0" w:rsidP="0069742D">
            <w:pPr>
              <w:jc w:val="left"/>
            </w:pPr>
            <w:r>
              <w:rPr>
                <w:rFonts w:hint="eastAsia"/>
              </w:rPr>
              <w:t>薬剤師としての所見・提案事項</w:t>
            </w:r>
          </w:p>
        </w:tc>
      </w:tr>
      <w:tr w:rsidR="008702C0" w:rsidTr="0069742D">
        <w:tc>
          <w:tcPr>
            <w:tcW w:w="9736" w:type="dxa"/>
          </w:tcPr>
          <w:p w:rsidR="008702C0" w:rsidRDefault="008702C0" w:rsidP="0069742D">
            <w:pPr>
              <w:jc w:val="left"/>
            </w:pPr>
          </w:p>
          <w:p w:rsidR="008702C0" w:rsidRDefault="008702C0" w:rsidP="0069742D">
            <w:pPr>
              <w:jc w:val="left"/>
            </w:pPr>
          </w:p>
          <w:p w:rsidR="008702C0" w:rsidRDefault="008702C0" w:rsidP="0069742D">
            <w:pPr>
              <w:jc w:val="left"/>
            </w:pPr>
          </w:p>
          <w:p w:rsidR="008702C0" w:rsidRDefault="008702C0" w:rsidP="0069742D">
            <w:pPr>
              <w:jc w:val="left"/>
            </w:pPr>
          </w:p>
        </w:tc>
      </w:tr>
    </w:tbl>
    <w:p w:rsidR="00130A97" w:rsidRDefault="00130A97" w:rsidP="008702C0">
      <w:pPr>
        <w:jc w:val="left"/>
        <w:rPr>
          <w:b/>
          <w:sz w:val="18"/>
        </w:rPr>
      </w:pPr>
      <w:r>
        <w:rPr>
          <w:noProof/>
        </w:rPr>
        <w:drawing>
          <wp:anchor distT="0" distB="0" distL="114300" distR="114300" simplePos="0" relativeHeight="251658240" behindDoc="0" locked="0" layoutInCell="1" allowOverlap="1">
            <wp:simplePos x="0" y="0"/>
            <wp:positionH relativeFrom="column">
              <wp:posOffset>5516880</wp:posOffset>
            </wp:positionH>
            <wp:positionV relativeFrom="paragraph">
              <wp:posOffset>26035</wp:posOffset>
            </wp:positionV>
            <wp:extent cx="637459" cy="6337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459"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E5C">
        <w:rPr>
          <w:rFonts w:hint="eastAsia"/>
          <w:b/>
          <w:sz w:val="18"/>
        </w:rPr>
        <w:t>院内での</w:t>
      </w:r>
      <w:r w:rsidR="008702C0" w:rsidRPr="008702C0">
        <w:rPr>
          <w:rFonts w:hint="eastAsia"/>
          <w:b/>
          <w:sz w:val="18"/>
        </w:rPr>
        <w:t>ＦＡＸ用紙の流れ：</w:t>
      </w:r>
    </w:p>
    <w:p w:rsidR="008702C0" w:rsidRPr="008702C0" w:rsidRDefault="008702C0" w:rsidP="008702C0">
      <w:pPr>
        <w:jc w:val="left"/>
        <w:rPr>
          <w:b/>
          <w:sz w:val="18"/>
        </w:rPr>
      </w:pPr>
      <w:r w:rsidRPr="008702C0">
        <w:rPr>
          <w:rFonts w:hint="eastAsia"/>
          <w:b/>
          <w:sz w:val="18"/>
        </w:rPr>
        <w:t>薬剤科→診療科（確認</w:t>
      </w:r>
      <w:r w:rsidR="009952F7">
        <w:rPr>
          <w:rFonts w:hint="eastAsia"/>
          <w:b/>
          <w:sz w:val="18"/>
        </w:rPr>
        <w:t>修正</w:t>
      </w:r>
      <w:r w:rsidRPr="008702C0">
        <w:rPr>
          <w:rFonts w:hint="eastAsia"/>
          <w:b/>
          <w:sz w:val="18"/>
        </w:rPr>
        <w:t>後、Ｄｒ印）→薬剤科（最終　薬剤科へご返却ください）</w:t>
      </w:r>
    </w:p>
    <w:sectPr w:rsidR="008702C0" w:rsidRPr="008702C0" w:rsidSect="008702C0">
      <w:footerReference w:type="default" r:id="rId9"/>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F7F" w:rsidRDefault="00F73F7F">
      <w:r>
        <w:separator/>
      </w:r>
    </w:p>
  </w:endnote>
  <w:endnote w:type="continuationSeparator" w:id="0">
    <w:p w:rsidR="00F73F7F" w:rsidRDefault="00F7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A85" w:rsidRDefault="00F73F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F7F" w:rsidRDefault="00F73F7F">
      <w:r>
        <w:separator/>
      </w:r>
    </w:p>
  </w:footnote>
  <w:footnote w:type="continuationSeparator" w:id="0">
    <w:p w:rsidR="00F73F7F" w:rsidRDefault="00F73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C3360"/>
    <w:multiLevelType w:val="hybridMultilevel"/>
    <w:tmpl w:val="053AC514"/>
    <w:lvl w:ilvl="0" w:tplc="4DFADCFE">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C0"/>
    <w:rsid w:val="00022060"/>
    <w:rsid w:val="00130A97"/>
    <w:rsid w:val="00262CCE"/>
    <w:rsid w:val="00277E5C"/>
    <w:rsid w:val="006219AE"/>
    <w:rsid w:val="008702C0"/>
    <w:rsid w:val="008A28E7"/>
    <w:rsid w:val="009952F7"/>
    <w:rsid w:val="00E8495D"/>
    <w:rsid w:val="00F7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A56B7C-5D45-422E-A351-71B8BB4C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2C0"/>
    <w:pPr>
      <w:ind w:leftChars="400" w:left="840"/>
    </w:pPr>
  </w:style>
  <w:style w:type="paragraph" w:styleId="a4">
    <w:name w:val="footer"/>
    <w:basedOn w:val="a"/>
    <w:link w:val="a5"/>
    <w:uiPriority w:val="99"/>
    <w:unhideWhenUsed/>
    <w:rsid w:val="008702C0"/>
    <w:pPr>
      <w:tabs>
        <w:tab w:val="center" w:pos="4252"/>
        <w:tab w:val="right" w:pos="8504"/>
      </w:tabs>
      <w:snapToGrid w:val="0"/>
    </w:pPr>
  </w:style>
  <w:style w:type="character" w:customStyle="1" w:styleId="a5">
    <w:name w:val="フッター (文字)"/>
    <w:basedOn w:val="a0"/>
    <w:link w:val="a4"/>
    <w:uiPriority w:val="99"/>
    <w:rsid w:val="008702C0"/>
  </w:style>
  <w:style w:type="table" w:styleId="a6">
    <w:name w:val="Table Grid"/>
    <w:basedOn w:val="a1"/>
    <w:uiPriority w:val="39"/>
    <w:rsid w:val="0087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7E5C"/>
    <w:pPr>
      <w:tabs>
        <w:tab w:val="center" w:pos="4252"/>
        <w:tab w:val="right" w:pos="8504"/>
      </w:tabs>
      <w:snapToGrid w:val="0"/>
    </w:pPr>
  </w:style>
  <w:style w:type="character" w:customStyle="1" w:styleId="a8">
    <w:name w:val="ヘッダー (文字)"/>
    <w:basedOn w:val="a0"/>
    <w:link w:val="a7"/>
    <w:uiPriority w:val="99"/>
    <w:rsid w:val="00277E5C"/>
  </w:style>
  <w:style w:type="paragraph" w:styleId="a9">
    <w:name w:val="Balloon Text"/>
    <w:basedOn w:val="a"/>
    <w:link w:val="aa"/>
    <w:uiPriority w:val="99"/>
    <w:semiHidden/>
    <w:unhideWhenUsed/>
    <w:rsid w:val="009952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2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13EB-CF90-40C1-8D2D-4750202E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yakuzai</dc:creator>
  <cp:keywords/>
  <dc:description/>
  <cp:lastModifiedBy>yakuzai</cp:lastModifiedBy>
  <cp:revision>5</cp:revision>
  <cp:lastPrinted>2024-03-15T02:55:00Z</cp:lastPrinted>
  <dcterms:created xsi:type="dcterms:W3CDTF">2024-03-06T23:05:00Z</dcterms:created>
  <dcterms:modified xsi:type="dcterms:W3CDTF">2024-03-27T03:42:00Z</dcterms:modified>
</cp:coreProperties>
</file>